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5510" w14:textId="77777777" w:rsidR="00D26CBB" w:rsidRPr="00D26CBB" w:rsidRDefault="00D26CBB" w:rsidP="00D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  <w:r w:rsidRPr="00D26CBB">
        <w:rPr>
          <w:rFonts w:ascii="Calibri" w:eastAsia="Times New Roman" w:hAnsi="Calibri" w:cs="Calibri"/>
          <w:b/>
          <w:bCs/>
          <w:color w:val="7030A0"/>
          <w:lang w:eastAsia="en-IN" w:bidi="bn-IN"/>
        </w:rPr>
        <w:t>JAMALPUR MAHAVIDYALAYA</w:t>
      </w:r>
    </w:p>
    <w:p w14:paraId="5BD5145D" w14:textId="77777777" w:rsidR="00D26CBB" w:rsidRPr="00D26CBB" w:rsidRDefault="00D26CBB" w:rsidP="00D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  <w:r w:rsidRPr="00D26CBB">
        <w:rPr>
          <w:rFonts w:ascii="Calibri" w:eastAsia="Times New Roman" w:hAnsi="Calibri" w:cs="Calibri"/>
          <w:b/>
          <w:bCs/>
          <w:color w:val="7030A0"/>
          <w:lang w:eastAsia="en-IN" w:bidi="bn-IN"/>
        </w:rPr>
        <w:t>JAMALPUR PURBA BARDHAMAN</w:t>
      </w:r>
    </w:p>
    <w:p w14:paraId="187B0D8D" w14:textId="77777777" w:rsidR="00D26CBB" w:rsidRPr="00D26CBB" w:rsidRDefault="00D26CBB" w:rsidP="00D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  <w:r w:rsidRPr="00D26CBB">
        <w:rPr>
          <w:rFonts w:ascii="Calibri" w:eastAsia="Times New Roman" w:hAnsi="Calibri" w:cs="Calibri"/>
          <w:b/>
          <w:bCs/>
          <w:color w:val="7030A0"/>
          <w:lang w:eastAsia="en-IN" w:bidi="bn-IN"/>
        </w:rPr>
        <w:t>DEPARTMENT OF POLITICAL SCIENCE</w:t>
      </w:r>
    </w:p>
    <w:p w14:paraId="43C3A4ED" w14:textId="77777777" w:rsidR="00D26CBB" w:rsidRPr="00D26CBB" w:rsidRDefault="00D26CBB" w:rsidP="00D2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  <w:r w:rsidRPr="00D26CBB">
        <w:rPr>
          <w:rFonts w:ascii="Calibri" w:eastAsia="Times New Roman" w:hAnsi="Calibri" w:cs="Calibri"/>
          <w:b/>
          <w:bCs/>
          <w:color w:val="7030A0"/>
          <w:lang w:eastAsia="en-IN" w:bidi="bn-IN"/>
        </w:rPr>
        <w:t>INTERNAL EXAMINATIONS: 2021</w:t>
      </w:r>
    </w:p>
    <w:p w14:paraId="700053D7" w14:textId="44085CC8" w:rsidR="00A079B8" w:rsidRPr="00A079B8" w:rsidRDefault="00D26CBB" w:rsidP="00D26CBB">
      <w:pPr>
        <w:spacing w:after="0" w:line="240" w:lineRule="auto"/>
        <w:rPr>
          <w:rFonts w:ascii="Nirmala UI" w:eastAsia="Times New Roman" w:hAnsi="Nirmala UI" w:cs="Nirmala UI"/>
          <w:sz w:val="24"/>
          <w:szCs w:val="24"/>
          <w:lang w:eastAsia="en-IN" w:bidi="bn-IN"/>
        </w:rPr>
      </w:pPr>
      <w:r>
        <w:rPr>
          <w:rFonts w:ascii="Calibri" w:eastAsia="Times New Roman" w:hAnsi="Calibri" w:cs="Calibri"/>
          <w:b/>
          <w:bCs/>
          <w:color w:val="7030A0"/>
          <w:lang w:eastAsia="en-IN" w:bidi="bn-IN"/>
        </w:rPr>
        <w:t xml:space="preserve">                                                                                                                              </w:t>
      </w:r>
      <w:r w:rsidRPr="00D26CBB">
        <w:rPr>
          <w:rFonts w:ascii="Calibri" w:eastAsia="Times New Roman" w:hAnsi="Calibri" w:cs="Calibri"/>
          <w:b/>
          <w:bCs/>
          <w:color w:val="7030A0"/>
          <w:lang w:eastAsia="en-IN" w:bidi="bn-IN"/>
        </w:rPr>
        <w:t xml:space="preserve">SEM: </w:t>
      </w:r>
      <w:r w:rsidR="00336DCA">
        <w:rPr>
          <w:rFonts w:ascii="Nirmala UI" w:eastAsia="Times New Roman" w:hAnsi="Nirmala UI" w:cs="Nirmala UI"/>
          <w:b/>
          <w:bCs/>
          <w:color w:val="7030A0"/>
          <w:lang w:eastAsia="en-IN" w:bidi="bn-IN"/>
        </w:rPr>
        <w:t>3rd</w:t>
      </w:r>
    </w:p>
    <w:p w14:paraId="33EFD928" w14:textId="72A16DCB" w:rsidR="00996A86" w:rsidRDefault="00996A86"/>
    <w:tbl>
      <w:tblPr>
        <w:tblpPr w:leftFromText="180" w:rightFromText="180" w:vertAnchor="page" w:horzAnchor="margin" w:tblpY="31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928"/>
        <w:gridCol w:w="3294"/>
        <w:gridCol w:w="2488"/>
      </w:tblGrid>
      <w:tr w:rsidR="00E73DFC" w:rsidRPr="00A079B8" w14:paraId="6F518FBC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5DE2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C00000"/>
                <w:lang w:eastAsia="en-IN" w:bidi="bn-IN"/>
              </w:rPr>
              <w:t>SEMESTER &amp;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AD13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C00000"/>
                <w:lang w:eastAsia="en-IN" w:bidi="bn-IN"/>
              </w:rPr>
              <w:t>PAPER &amp; 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830C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C00000"/>
                <w:lang w:eastAsia="en-IN" w:bidi="bn-IN"/>
              </w:rPr>
              <w:t>DATE &amp; TIME OF INTERNAL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58B3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C00000"/>
                <w:lang w:eastAsia="en-IN" w:bidi="bn-IN"/>
              </w:rPr>
              <w:t>SEND SCRIPTS</w:t>
            </w:r>
          </w:p>
        </w:tc>
      </w:tr>
      <w:tr w:rsidR="00E73DFC" w:rsidRPr="00A079B8" w14:paraId="0D42EAFD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0ECB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4003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CC -5 : COMPARATIVE GOVERNMENT AND POLITICS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8AC1" w14:textId="615C2384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26/02/21,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FBE2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en-IN" w:bidi="bn-IN"/>
              </w:rPr>
              <w:t>SANCHITA GANGULY</w:t>
            </w:r>
          </w:p>
        </w:tc>
      </w:tr>
      <w:tr w:rsidR="00E73DFC" w:rsidRPr="00A079B8" w14:paraId="3444DB11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B63D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2331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CC - 6 : PUBLIC ADMINISTRATION- Basic Theories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F142" w14:textId="634AE7B5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26/02/21,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3E61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FF0000"/>
                <w:lang w:eastAsia="en-IN" w:bidi="bn-IN"/>
              </w:rPr>
              <w:t>BINOY HALDER</w:t>
            </w:r>
          </w:p>
        </w:tc>
      </w:tr>
      <w:tr w:rsidR="00E73DFC" w:rsidRPr="00A079B8" w14:paraId="793A6CE2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EE1F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F805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CC -7 : LOCAL GOVERNMENT IN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D313" w14:textId="066EC510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26/02/21,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5219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FF0000"/>
                <w:lang w:eastAsia="en-IN" w:bidi="bn-IN"/>
              </w:rPr>
              <w:t>SOMA ROY CHOUDHURY</w:t>
            </w:r>
          </w:p>
        </w:tc>
      </w:tr>
      <w:tr w:rsidR="00E73DFC" w:rsidRPr="00A079B8" w14:paraId="41E3EC40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1835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77B4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SEC-1 : LEGISLATIVE SUPPORT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150D" w14:textId="7C23F105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26/02/21,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5356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FF0000"/>
                <w:lang w:eastAsia="en-IN" w:bidi="bn-IN"/>
              </w:rPr>
              <w:t>BINOY HALDER</w:t>
            </w:r>
          </w:p>
        </w:tc>
      </w:tr>
      <w:tr w:rsidR="00E73DFC" w:rsidRPr="00A079B8" w14:paraId="67A6053F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1D34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3871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CC- 1C/GE-3 : INDIAN POLITICAL THOUGHT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3E1E" w14:textId="4602B4FB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27/02/21,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AA0F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en-IN" w:bidi="bn-IN"/>
              </w:rPr>
              <w:t>SANCHITA GANGULY</w:t>
            </w:r>
          </w:p>
        </w:tc>
      </w:tr>
      <w:tr w:rsidR="00E73DFC" w:rsidRPr="00A079B8" w14:paraId="5B94635C" w14:textId="77777777" w:rsidTr="00E73D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2F34" w14:textId="77777777" w:rsidR="00E73DFC" w:rsidRPr="00A079B8" w:rsidRDefault="00E73DFC" w:rsidP="00E7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SEM 3/ 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DE9D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00B050"/>
                <w:lang w:eastAsia="en-IN" w:bidi="bn-IN"/>
              </w:rPr>
              <w:t>SEC – 1 : ELECTORAL PRACTICES AND PROCEDURES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2F7C" w14:textId="3F634C15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 xml:space="preserve">27/02/21, time: 11 </w:t>
            </w:r>
            <w:r w:rsidR="003A520C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a</w:t>
            </w:r>
            <w:r w:rsidRPr="00A079B8">
              <w:rPr>
                <w:rFonts w:ascii="Calibri" w:eastAsia="Times New Roman" w:hAnsi="Calibri" w:cs="Calibri"/>
                <w:b/>
                <w:bCs/>
                <w:color w:val="7030A0"/>
                <w:lang w:eastAsia="en-IN" w:bidi="bn-IN"/>
              </w:rPr>
              <w:t>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8B06" w14:textId="77777777" w:rsidR="00E73DFC" w:rsidRPr="00A079B8" w:rsidRDefault="00E73DFC" w:rsidP="00E7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A079B8">
              <w:rPr>
                <w:rFonts w:ascii="Calibri" w:eastAsia="Times New Roman" w:hAnsi="Calibri" w:cs="Calibri"/>
                <w:b/>
                <w:bCs/>
                <w:color w:val="FF0000"/>
                <w:lang w:eastAsia="en-IN" w:bidi="bn-IN"/>
              </w:rPr>
              <w:t>BINOY HALDER</w:t>
            </w:r>
          </w:p>
        </w:tc>
      </w:tr>
    </w:tbl>
    <w:p w14:paraId="35FDE687" w14:textId="6881A487" w:rsidR="00785F5C" w:rsidRPr="00785F5C" w:rsidRDefault="00785F5C" w:rsidP="00785F5C"/>
    <w:p w14:paraId="5091C6ED" w14:textId="038963EB" w:rsidR="00785F5C" w:rsidRPr="00785F5C" w:rsidRDefault="00785F5C" w:rsidP="00785F5C"/>
    <w:p w14:paraId="48CADE7A" w14:textId="29C5B953" w:rsidR="00785F5C" w:rsidRPr="00785F5C" w:rsidRDefault="00785F5C" w:rsidP="00785F5C"/>
    <w:p w14:paraId="2163782D" w14:textId="000613B8" w:rsidR="00785F5C" w:rsidRPr="00785F5C" w:rsidRDefault="00785F5C" w:rsidP="00785F5C"/>
    <w:p w14:paraId="042F2442" w14:textId="1F8EA41D" w:rsidR="00785F5C" w:rsidRPr="00785F5C" w:rsidRDefault="00785F5C" w:rsidP="00785F5C"/>
    <w:p w14:paraId="6946605C" w14:textId="7254B773" w:rsidR="00785F5C" w:rsidRPr="00785F5C" w:rsidRDefault="00E73DFC" w:rsidP="00E73DF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  <w:r>
        <w:t xml:space="preserve">                                                                                                       </w:t>
      </w:r>
      <w:r w:rsidR="00642087" w:rsidRPr="00642087">
        <w:rPr>
          <w:b/>
          <w:bCs/>
          <w:color w:val="FF0000"/>
          <w:sz w:val="28"/>
          <w:szCs w:val="28"/>
        </w:rPr>
        <w:t xml:space="preserve">INTERNAL </w:t>
      </w:r>
      <w:r w:rsidR="00785F5C" w:rsidRPr="00785F5C">
        <w:rPr>
          <w:rFonts w:ascii="Vrinda" w:eastAsia="Times New Roman" w:hAnsi="Vrinda" w:cs="Vrinda"/>
          <w:b/>
          <w:bCs/>
          <w:color w:val="FF0000"/>
          <w:sz w:val="28"/>
          <w:szCs w:val="28"/>
          <w:cs/>
          <w:lang w:eastAsia="en-IN" w:bidi="bn-IN"/>
        </w:rPr>
        <w:t>পরীক্ষার নিয়মঃ</w:t>
      </w:r>
    </w:p>
    <w:p w14:paraId="4BEB9A30" w14:textId="16F89998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পরীক্ষা অনলাইন মাধ্যমে হবে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28870B71" w14:textId="6A0D3008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A4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পাতায় উত্তর লিখতে হবে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5FCEA605" w14:textId="64BAB70C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উত্তরপত্রে নিজের নাম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বাবার নাম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মোবাইল নম্বর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নিজের ইমেল সহ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subject, course, paper name, university roll no, college roll no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অবশ্যই লিখতে হবে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15C401F5" w14:textId="1F9859B2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প্রতিটি পেপার এর পূর্ণমাণ ১০। ৫ নম্বর এর দুটি প্রশ্ন</w:t>
      </w:r>
      <w:r w:rsidR="00E73DF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অথবা ১০ নম্বরের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</w:t>
      </w:r>
      <w:r w:rsidR="00E73DF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একটি </w:t>
      </w:r>
      <w:r w:rsidR="00336DCA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প্রশ্ন থাকবে।</w:t>
      </w:r>
    </w:p>
    <w:p w14:paraId="1B8BDC50" w14:textId="040388F0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OPEN BOOK SYSTEM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অনুসারে পরীক্ষা হবে। পরীক্ষা চলাকালীন কোন ব্যক্তির সহায়তা নেওয়া যাবেনা</w:t>
      </w:r>
      <w:r w:rsidR="00336DCA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।</w:t>
      </w:r>
    </w:p>
    <w:p w14:paraId="5F8FA767" w14:textId="5A292B44" w:rsidR="00785F5C" w:rsidRP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উত্তরপত্র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scan 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করে একটি-মাত্র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pdf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ফাইল বানিয়ে সংশ্লিষ্ট শিক্ষকের ইমেল-এ পাঠিয়ে দিতে হবে নির্দ্দিষ্ট সময়ের মধ্যে।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pdf file 25 mb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এর থেকে ছোটো রাখতে হবে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2515F90E" w14:textId="786DC1BE" w:rsidR="00785F5C" w:rsidRDefault="00785F5C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ছাত্র-ছাত্রীরা অবশ্যই নিজের ইমেল থেকে উত্তরপত্র পাঠাবে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6FD34EB4" w14:textId="05F05008" w:rsidR="00336DCA" w:rsidRPr="00785F5C" w:rsidRDefault="00336DCA" w:rsidP="00785F5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উত্তরপত্র কোথায় পাঠাতে হবে এবং কখন পাঠাতে হবে- তা প্রশ্নে</w:t>
      </w:r>
      <w:r w:rsidR="00245F3E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ও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বলা থাকবে। </w:t>
      </w:r>
    </w:p>
    <w:p w14:paraId="5A456328" w14:textId="77777777" w:rsidR="00785F5C" w:rsidRPr="00785F5C" w:rsidRDefault="00785F5C" w:rsidP="00785F5C"/>
    <w:sectPr w:rsidR="00785F5C" w:rsidRPr="00785F5C" w:rsidSect="00A079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557E6"/>
    <w:multiLevelType w:val="multilevel"/>
    <w:tmpl w:val="AC4E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B8"/>
    <w:rsid w:val="00245F3E"/>
    <w:rsid w:val="00336DCA"/>
    <w:rsid w:val="003A520C"/>
    <w:rsid w:val="00642087"/>
    <w:rsid w:val="00707B15"/>
    <w:rsid w:val="00785F5C"/>
    <w:rsid w:val="00996A86"/>
    <w:rsid w:val="00A079B8"/>
    <w:rsid w:val="00D26CBB"/>
    <w:rsid w:val="00E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7620"/>
  <w15:chartTrackingRefBased/>
  <w15:docId w15:val="{6D928AE5-D65A-483C-A9F2-B34CC42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6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Binoy Halder</dc:creator>
  <cp:keywords/>
  <dc:description/>
  <cp:lastModifiedBy>Binoy Halder</cp:lastModifiedBy>
  <cp:revision>7</cp:revision>
  <dcterms:created xsi:type="dcterms:W3CDTF">2021-02-24T04:20:00Z</dcterms:created>
  <dcterms:modified xsi:type="dcterms:W3CDTF">2021-02-24T05:19:00Z</dcterms:modified>
</cp:coreProperties>
</file>